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C1235" w14:textId="2F2AE0D8" w:rsidR="00F91181" w:rsidRDefault="00F91181" w:rsidP="00F91181">
      <w:r>
        <w:t xml:space="preserve">4ª AJME realiza nesta segunda-feira </w:t>
      </w:r>
      <w:r>
        <w:t>audiência</w:t>
      </w:r>
      <w:r>
        <w:t xml:space="preserve"> para abrir </w:t>
      </w:r>
      <w:r>
        <w:t>Autoinspeção Ordinária Geral do Cartório e Gabinete</w:t>
      </w:r>
    </w:p>
    <w:p w14:paraId="72AF6228" w14:textId="65D4CCE3" w:rsidR="00F91181" w:rsidRDefault="00F91181" w:rsidP="00F91181">
      <w:r>
        <w:t>A 4ª Auditoria de Justiça Militar Estadual (</w:t>
      </w:r>
      <w:r>
        <w:t>4ª AJME</w:t>
      </w:r>
      <w:r>
        <w:t>)</w:t>
      </w:r>
      <w:r>
        <w:t xml:space="preserve"> promove</w:t>
      </w:r>
      <w:r>
        <w:t xml:space="preserve"> nesta segunda-feira, 17, a</w:t>
      </w:r>
      <w:r>
        <w:t xml:space="preserve"> audiência pública de instalação referente </w:t>
      </w:r>
      <w:r w:rsidR="00690B08">
        <w:t>a</w:t>
      </w:r>
      <w:r>
        <w:t xml:space="preserve"> sua Autoinspeção Ordinária Geral do Cartório e Gabinete</w:t>
      </w:r>
      <w:r w:rsidR="00690B08">
        <w:t>,</w:t>
      </w:r>
      <w:r>
        <w:t xml:space="preserve"> sobre os serviços do fo</w:t>
      </w:r>
      <w:r w:rsidR="00690B08">
        <w:t>r</w:t>
      </w:r>
      <w:r>
        <w:t xml:space="preserve">o judicial da própria 4ª AJME, da Polícia Judiciária Militar e dos estabelecimentos prisionais nos inquéritos e execuções </w:t>
      </w:r>
      <w:r w:rsidR="00690B08">
        <w:t>no âmbito da auditoria</w:t>
      </w:r>
      <w:r>
        <w:t>. A sessão será realizada às 17h, no plenário de julgamentos da</w:t>
      </w:r>
      <w:r w:rsidR="00690B08">
        <w:t xml:space="preserve"> 4ª AJME</w:t>
      </w:r>
      <w:r>
        <w:t xml:space="preserve">, localizada na Rua Tomaz Gonzaga, 686, 6º andar, bairro de Lourdes, em Belo Horizonte, com transmissão via Zoom para </w:t>
      </w:r>
      <w:r w:rsidR="00690B08">
        <w:t>a</w:t>
      </w:r>
      <w:r>
        <w:t>queles que tiverem indisponibilidade de comparecimento presencial.</w:t>
      </w:r>
    </w:p>
    <w:p w14:paraId="7B0FBCDF" w14:textId="77777777" w:rsidR="00740E05" w:rsidRDefault="00F91181" w:rsidP="00F91181">
      <w:r>
        <w:t xml:space="preserve">A autoinspeção terá duração de 60 dias, podendo ser prorrogada para o saneamento das irregularidades eventualmente constatadas. Durante a audiência de abertura, serão recebidas denúncias, reclamações ou sugestões a respeito da execução dos serviços judiciários em geral, da Polícia Judiciária Militar e de recolhimento de presos da Justiça Militar. Estão convidados a participar as partes e demais interessados, além </w:t>
      </w:r>
      <w:r w:rsidR="00690B08">
        <w:t xml:space="preserve">de representantes </w:t>
      </w:r>
      <w:r>
        <w:t xml:space="preserve">da Ordem dos Advogados do Brasil, Ministério Público e Defensoria Pública. </w:t>
      </w:r>
    </w:p>
    <w:p w14:paraId="51A63BB5" w14:textId="03422A10" w:rsidR="00F91181" w:rsidRDefault="00740E05" w:rsidP="00F91181">
      <w:r>
        <w:t>O</w:t>
      </w:r>
      <w:r>
        <w:t xml:space="preserve"> edital completo</w:t>
      </w:r>
      <w:r>
        <w:t xml:space="preserve"> com mais informações</w:t>
      </w:r>
      <w:r>
        <w:t xml:space="preserve"> pode ser lido na íntegra </w:t>
      </w:r>
      <w:r w:rsidRPr="00494855">
        <w:t>no Diário da Justiça Militar Eletrônico divulgado no dia 14 de março de 2023.</w:t>
      </w:r>
      <w:r>
        <w:t xml:space="preserve"> (</w:t>
      </w:r>
      <w:hyperlink r:id="rId4" w:history="1">
        <w:r w:rsidRPr="00A92E03">
          <w:rPr>
            <w:rStyle w:val="Hyperlink"/>
          </w:rPr>
          <w:t>https://tjmmg.jus.br/download/14-03-2023-terca-feira/?wpdmdl=23736&amp;refresh=642c1e71347461680612977</w:t>
        </w:r>
      </w:hyperlink>
      <w:r>
        <w:rPr>
          <w:rStyle w:val="Hyperlink"/>
        </w:rPr>
        <w:t>)</w:t>
      </w:r>
    </w:p>
    <w:p w14:paraId="118889DD" w14:textId="0FC287D9" w:rsidR="00F91181" w:rsidRDefault="00F91181" w:rsidP="00F91181">
      <w:r>
        <w:t>Para participar da audiência pública de instalação da Autoinspeção Ordinária Geral do Cartório e do Gabinete da 4ª AJME</w:t>
      </w:r>
      <w:r>
        <w:t xml:space="preserve"> via Zoom</w:t>
      </w:r>
      <w:r>
        <w:t>, acesse https://us02web.zoom.us/j/88478843970?pwd=dW9qaWVEZDlaM0lKK05UMlZlZUhtdz09.</w:t>
      </w:r>
    </w:p>
    <w:p w14:paraId="3E1D8C32" w14:textId="77777777" w:rsidR="00F91181" w:rsidRDefault="00F91181" w:rsidP="00F91181">
      <w:r>
        <w:t>ID da reunião: 884 7884 3970</w:t>
      </w:r>
    </w:p>
    <w:p w14:paraId="19B189F7" w14:textId="34E24C3A" w:rsidR="002D3B51" w:rsidRDefault="00F91181" w:rsidP="00F91181">
      <w:r>
        <w:t>Senha de acesso: 743402</w:t>
      </w:r>
    </w:p>
    <w:p w14:paraId="68930FFB" w14:textId="0A0901F3" w:rsidR="00F91181" w:rsidRPr="00F91181" w:rsidRDefault="00F91181" w:rsidP="00F91181">
      <w:pPr>
        <w:rPr>
          <w:i/>
          <w:iCs/>
        </w:rPr>
      </w:pPr>
      <w:r w:rsidRPr="00F91181">
        <w:rPr>
          <w:i/>
          <w:iCs/>
        </w:rPr>
        <w:t>Texto: Esperança Barros</w:t>
      </w:r>
      <w:r w:rsidRPr="00F91181">
        <w:rPr>
          <w:i/>
          <w:iCs/>
        </w:rPr>
        <w:br/>
        <w:t>Secom/TJMMG</w:t>
      </w:r>
    </w:p>
    <w:sectPr w:rsidR="00F91181" w:rsidRPr="00F911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181"/>
    <w:rsid w:val="002D0F4B"/>
    <w:rsid w:val="002D3B51"/>
    <w:rsid w:val="00587A26"/>
    <w:rsid w:val="00690B08"/>
    <w:rsid w:val="006B15DC"/>
    <w:rsid w:val="00740E05"/>
    <w:rsid w:val="00F9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E3BB"/>
  <w15:chartTrackingRefBased/>
  <w15:docId w15:val="{AEF49F9B-2121-4B9F-B111-0F18632F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40E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jmmg.jus.br/download/14-03-2023-terca-feira/?wpdmdl=23736&amp;refresh=642c1e71347461680612977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295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Esperança de Castro Barros</dc:creator>
  <cp:keywords/>
  <dc:description/>
  <cp:lastModifiedBy>Ivana Esperança de Castro Barros</cp:lastModifiedBy>
  <cp:revision>4</cp:revision>
  <cp:lastPrinted>2023-04-17T16:00:00Z</cp:lastPrinted>
  <dcterms:created xsi:type="dcterms:W3CDTF">2023-04-17T15:44:00Z</dcterms:created>
  <dcterms:modified xsi:type="dcterms:W3CDTF">2023-04-17T16:02:00Z</dcterms:modified>
</cp:coreProperties>
</file>